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2738A" w14:textId="77777777" w:rsidR="00007D90" w:rsidRPr="00497BE3" w:rsidRDefault="00007D90" w:rsidP="00007D90">
      <w:pPr>
        <w:rPr>
          <w:bCs/>
          <w:lang w:val="en-GB"/>
        </w:rPr>
      </w:pPr>
      <w:r w:rsidRPr="004206CB">
        <w:rPr>
          <w:bCs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BD7B" wp14:editId="264561CC">
                <wp:simplePos x="0" y="0"/>
                <wp:positionH relativeFrom="margin">
                  <wp:posOffset>1336431</wp:posOffset>
                </wp:positionH>
                <wp:positionV relativeFrom="paragraph">
                  <wp:posOffset>-123092</wp:posOffset>
                </wp:positionV>
                <wp:extent cx="6169660" cy="571402"/>
                <wp:effectExtent l="0" t="0" r="21590" b="196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660" cy="5714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8F4D" w14:textId="77777777" w:rsidR="002E5957" w:rsidRDefault="00007D90" w:rsidP="00007D90">
                            <w:pPr>
                              <w:jc w:val="center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 w:rsidRPr="00E01133">
                              <w:rPr>
                                <w:b/>
                                <w:sz w:val="24"/>
                                <w:lang w:val="en-GB"/>
                              </w:rPr>
                              <w:t xml:space="preserve">Submissions Template: </w:t>
                            </w:r>
                          </w:p>
                          <w:p w14:paraId="08333705" w14:textId="408C7375" w:rsidR="00007D90" w:rsidRDefault="003241B2" w:rsidP="00007D90">
                            <w:pPr>
                              <w:jc w:val="center"/>
                            </w:pPr>
                            <w:r>
                              <w:rPr>
                                <w:rFonts w:eastAsia="Times New Roman" w:cs="Arial"/>
                                <w:b/>
                                <w:color w:val="131313"/>
                                <w:sz w:val="24"/>
                                <w:szCs w:val="24"/>
                                <w:lang w:eastAsia="en-NZ"/>
                              </w:rPr>
                              <w:t xml:space="preserve">Proposed </w:t>
                            </w:r>
                            <w:r w:rsidR="009139E3">
                              <w:rPr>
                                <w:rFonts w:eastAsia="Times New Roman" w:cs="Arial"/>
                                <w:b/>
                                <w:color w:val="131313"/>
                                <w:sz w:val="24"/>
                                <w:szCs w:val="24"/>
                                <w:lang w:eastAsia="en-NZ"/>
                              </w:rPr>
                              <w:t>Operational Code Post Slaughter Activity, Chapter 9 Red Meat Code of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BD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.25pt;margin-top:-9.7pt;width:485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">
                <v:textbox>
                  <w:txbxContent>
                    <w:p w14:paraId="1D8C8F4D" w14:textId="77777777" w:rsidR="002E5957" w:rsidRDefault="00007D90" w:rsidP="00007D90">
                      <w:pPr>
                        <w:jc w:val="center"/>
                        <w:rPr>
                          <w:b/>
                          <w:sz w:val="24"/>
                          <w:lang w:val="en-GB"/>
                        </w:rPr>
                      </w:pPr>
                      <w:r w:rsidRPr="00E01133">
                        <w:rPr>
                          <w:b/>
                          <w:sz w:val="24"/>
                          <w:lang w:val="en-GB"/>
                        </w:rPr>
                        <w:t xml:space="preserve">Submissions Template: </w:t>
                      </w:r>
                    </w:p>
                    <w:p w14:paraId="08333705" w14:textId="408C7375" w:rsidR="00007D90" w:rsidRDefault="003241B2" w:rsidP="00007D90">
                      <w:pPr>
                        <w:jc w:val="center"/>
                      </w:pPr>
                      <w:r>
                        <w:rPr>
                          <w:rFonts w:eastAsia="Times New Roman" w:cs="Arial"/>
                          <w:b/>
                          <w:color w:val="131313"/>
                          <w:sz w:val="24"/>
                          <w:szCs w:val="24"/>
                          <w:lang w:eastAsia="en-NZ"/>
                        </w:rPr>
                        <w:t xml:space="preserve">Proposed </w:t>
                      </w:r>
                      <w:r w:rsidR="009139E3">
                        <w:rPr>
                          <w:rFonts w:eastAsia="Times New Roman" w:cs="Arial"/>
                          <w:b/>
                          <w:color w:val="131313"/>
                          <w:sz w:val="24"/>
                          <w:szCs w:val="24"/>
                          <w:lang w:eastAsia="en-NZ"/>
                        </w:rPr>
                        <w:t>Operational Code Post Slaughter Activity, Chapter 9 Red Meat Code of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A73BDE" w14:textId="77777777" w:rsidR="00007D90" w:rsidRPr="00497BE3" w:rsidRDefault="00007D90" w:rsidP="00007D90">
      <w:pPr>
        <w:rPr>
          <w:b/>
          <w:bCs/>
          <w:lang w:val="en-GB"/>
        </w:rPr>
      </w:pPr>
    </w:p>
    <w:p w14:paraId="25B0791C" w14:textId="77777777" w:rsidR="00007D90" w:rsidRPr="002E5957" w:rsidRDefault="00007D90" w:rsidP="00007D90">
      <w:pPr>
        <w:rPr>
          <w:bCs/>
          <w:sz w:val="24"/>
          <w:lang w:val="en-GB"/>
        </w:rPr>
      </w:pPr>
      <w:r w:rsidRPr="002E5957">
        <w:rPr>
          <w:bCs/>
          <w:sz w:val="24"/>
          <w:lang w:val="en-GB"/>
        </w:rPr>
        <w:t xml:space="preserve">Please use this table for making your comments for this review. </w:t>
      </w:r>
    </w:p>
    <w:p w14:paraId="7E22E941" w14:textId="77777777" w:rsidR="00007D90" w:rsidRPr="002E5957" w:rsidRDefault="00007D90" w:rsidP="00007D90">
      <w:pPr>
        <w:spacing w:line="360" w:lineRule="auto"/>
        <w:rPr>
          <w:b/>
          <w:sz w:val="24"/>
        </w:rPr>
      </w:pPr>
      <w:r w:rsidRPr="002E5957">
        <w:rPr>
          <w:b/>
          <w:sz w:val="24"/>
        </w:rPr>
        <w:t>Name and title:</w:t>
      </w:r>
    </w:p>
    <w:p w14:paraId="1C5B6AC3" w14:textId="77777777" w:rsidR="00007D90" w:rsidRPr="002E5957" w:rsidRDefault="00007D90" w:rsidP="00007D90">
      <w:pPr>
        <w:spacing w:line="360" w:lineRule="auto"/>
        <w:rPr>
          <w:b/>
          <w:sz w:val="24"/>
        </w:rPr>
      </w:pPr>
      <w:r w:rsidRPr="002E5957">
        <w:rPr>
          <w:b/>
          <w:sz w:val="24"/>
        </w:rPr>
        <w:t>Organisation’s name (if applicable):</w:t>
      </w:r>
    </w:p>
    <w:p w14:paraId="7A1B6FF6" w14:textId="77777777" w:rsidR="00007D90" w:rsidRPr="002E5957" w:rsidRDefault="00007D90" w:rsidP="00007D90">
      <w:pPr>
        <w:spacing w:line="360" w:lineRule="auto"/>
        <w:rPr>
          <w:b/>
          <w:sz w:val="24"/>
          <w:lang w:val="en-GB"/>
        </w:rPr>
      </w:pPr>
      <w:r w:rsidRPr="002E5957">
        <w:rPr>
          <w:b/>
          <w:sz w:val="24"/>
          <w:lang w:val="en-GB"/>
        </w:rPr>
        <w:t>Address and contact details (e.g. phone, fax and email):</w:t>
      </w:r>
    </w:p>
    <w:p w14:paraId="09A32842" w14:textId="047C6C26" w:rsidR="00007D90" w:rsidRPr="002E5957" w:rsidRDefault="00007D90" w:rsidP="00007D90">
      <w:pPr>
        <w:numPr>
          <w:ilvl w:val="0"/>
          <w:numId w:val="8"/>
        </w:numPr>
        <w:spacing w:before="120" w:after="120" w:line="360" w:lineRule="auto"/>
        <w:rPr>
          <w:sz w:val="24"/>
          <w:lang w:val="en-GB"/>
        </w:rPr>
      </w:pPr>
      <w:r w:rsidRPr="002E5957">
        <w:rPr>
          <w:sz w:val="24"/>
          <w:lang w:val="en-GB"/>
        </w:rPr>
        <w:t xml:space="preserve">Please identify which </w:t>
      </w:r>
      <w:r w:rsidR="003241B2">
        <w:rPr>
          <w:sz w:val="24"/>
          <w:lang w:val="en-GB"/>
        </w:rPr>
        <w:t xml:space="preserve">Part(s) and Clauses(s) or </w:t>
      </w:r>
      <w:proofErr w:type="spellStart"/>
      <w:r w:rsidR="003241B2">
        <w:rPr>
          <w:sz w:val="24"/>
          <w:lang w:val="en-GB"/>
        </w:rPr>
        <w:t>Subclause</w:t>
      </w:r>
      <w:proofErr w:type="spellEnd"/>
      <w:r w:rsidR="003241B2">
        <w:rPr>
          <w:sz w:val="24"/>
          <w:lang w:val="en-GB"/>
        </w:rPr>
        <w:t xml:space="preserve">(s) </w:t>
      </w:r>
      <w:r w:rsidRPr="002E5957">
        <w:rPr>
          <w:sz w:val="24"/>
          <w:lang w:val="en-GB"/>
        </w:rPr>
        <w:t>your comments relate</w:t>
      </w:r>
      <w:r w:rsidR="003241B2">
        <w:rPr>
          <w:sz w:val="24"/>
          <w:lang w:val="en-GB"/>
        </w:rPr>
        <w:t>s</w:t>
      </w:r>
      <w:r w:rsidRPr="002E5957">
        <w:rPr>
          <w:sz w:val="24"/>
          <w:lang w:val="en-GB"/>
        </w:rPr>
        <w:t xml:space="preserve"> to.</w:t>
      </w:r>
    </w:p>
    <w:p w14:paraId="534C1111" w14:textId="3D74B889" w:rsidR="00007D90" w:rsidRPr="002E5957" w:rsidRDefault="00007D90" w:rsidP="00007D90">
      <w:pPr>
        <w:numPr>
          <w:ilvl w:val="0"/>
          <w:numId w:val="8"/>
        </w:numPr>
        <w:spacing w:before="120" w:after="120" w:line="360" w:lineRule="auto"/>
        <w:rPr>
          <w:sz w:val="24"/>
          <w:lang w:val="en-GB"/>
        </w:rPr>
      </w:pPr>
      <w:r w:rsidRPr="002E5957">
        <w:rPr>
          <w:sz w:val="24"/>
          <w:lang w:val="en-GB"/>
        </w:rPr>
        <w:t>Please use separate row</w:t>
      </w:r>
      <w:r w:rsidR="003241B2">
        <w:rPr>
          <w:sz w:val="24"/>
          <w:lang w:val="en-GB"/>
        </w:rPr>
        <w:t>(</w:t>
      </w:r>
      <w:r w:rsidRPr="002E5957">
        <w:rPr>
          <w:sz w:val="24"/>
          <w:lang w:val="en-GB"/>
        </w:rPr>
        <w:t>s</w:t>
      </w:r>
      <w:r w:rsidR="003241B2">
        <w:rPr>
          <w:sz w:val="24"/>
          <w:lang w:val="en-GB"/>
        </w:rPr>
        <w:t>)</w:t>
      </w:r>
      <w:r w:rsidRPr="002E5957">
        <w:rPr>
          <w:sz w:val="24"/>
          <w:lang w:val="en-GB"/>
        </w:rPr>
        <w:t xml:space="preserve"> for</w:t>
      </w:r>
      <w:r w:rsidR="003241B2">
        <w:rPr>
          <w:sz w:val="24"/>
          <w:lang w:val="en-GB"/>
        </w:rPr>
        <w:t xml:space="preserve"> each individual comment relating to a different clause</w:t>
      </w:r>
      <w:r w:rsidRPr="002E5957">
        <w:rPr>
          <w:sz w:val="24"/>
          <w:lang w:val="en-GB"/>
        </w:rPr>
        <w:t>.</w:t>
      </w: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512"/>
        <w:gridCol w:w="7022"/>
        <w:gridCol w:w="7022"/>
      </w:tblGrid>
      <w:tr w:rsidR="00007D90" w:rsidRPr="00497BE3" w14:paraId="768E77F1" w14:textId="77777777" w:rsidTr="00D0060F">
        <w:trPr>
          <w:tblHeader/>
        </w:trPr>
        <w:tc>
          <w:tcPr>
            <w:tcW w:w="5000" w:type="pct"/>
            <w:gridSpan w:val="3"/>
            <w:shd w:val="clear" w:color="auto" w:fill="000000"/>
          </w:tcPr>
          <w:p w14:paraId="28378FA5" w14:textId="77777777" w:rsidR="00007D90" w:rsidRPr="00497BE3" w:rsidRDefault="00007D90" w:rsidP="00D0060F">
            <w:pPr>
              <w:rPr>
                <w:b/>
                <w:bCs/>
                <w:lang w:val="en-GB"/>
              </w:rPr>
            </w:pPr>
            <w:r w:rsidRPr="00497BE3">
              <w:rPr>
                <w:b/>
                <w:bCs/>
                <w:lang w:val="en-GB"/>
              </w:rPr>
              <w:t xml:space="preserve">Questions MPI would like feedback on </w:t>
            </w:r>
          </w:p>
        </w:tc>
      </w:tr>
      <w:tr w:rsidR="00007D90" w:rsidRPr="00497BE3" w14:paraId="1F843CEC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529C51EF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1.</w:t>
            </w:r>
          </w:p>
        </w:tc>
        <w:tc>
          <w:tcPr>
            <w:tcW w:w="2412" w:type="pct"/>
            <w:vAlign w:val="center"/>
          </w:tcPr>
          <w:p w14:paraId="5200218E" w14:textId="4C0C9C63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Is the level of detail appropriate</w:t>
            </w:r>
            <w:r w:rsidR="009139E3">
              <w:rPr>
                <w:rFonts w:eastAsia="Times New Roman" w:cs="Times New Roman"/>
                <w:sz w:val="24"/>
                <w:szCs w:val="24"/>
              </w:rPr>
              <w:t xml:space="preserve"> for the red meat sector</w:t>
            </w:r>
            <w:r w:rsidRPr="00497BE3">
              <w:rPr>
                <w:rFonts w:eastAsia="Times New Roman" w:cs="Times New Roman"/>
                <w:sz w:val="24"/>
                <w:szCs w:val="24"/>
              </w:rPr>
              <w:t>?</w:t>
            </w:r>
          </w:p>
        </w:tc>
        <w:tc>
          <w:tcPr>
            <w:tcW w:w="2412" w:type="pct"/>
            <w:vAlign w:val="center"/>
          </w:tcPr>
          <w:p w14:paraId="6A14155B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7B148C3B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2F21DCB0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2.</w:t>
            </w:r>
          </w:p>
        </w:tc>
        <w:tc>
          <w:tcPr>
            <w:tcW w:w="2412" w:type="pct"/>
            <w:vAlign w:val="center"/>
          </w:tcPr>
          <w:p w14:paraId="411C1332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val="en-GB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Are the technical aspects correct?</w:t>
            </w:r>
          </w:p>
        </w:tc>
        <w:tc>
          <w:tcPr>
            <w:tcW w:w="2412" w:type="pct"/>
            <w:vAlign w:val="center"/>
          </w:tcPr>
          <w:p w14:paraId="6D193509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501FFC77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5E54BE46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3.</w:t>
            </w:r>
          </w:p>
        </w:tc>
        <w:tc>
          <w:tcPr>
            <w:tcW w:w="2412" w:type="pct"/>
            <w:vAlign w:val="center"/>
          </w:tcPr>
          <w:p w14:paraId="74147398" w14:textId="1AD863FA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bCs/>
                <w:sz w:val="21"/>
                <w:szCs w:val="21"/>
                <w:lang w:val="en-GB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 xml:space="preserve">Are the procedures practical and achievable for the </w:t>
            </w:r>
            <w:r w:rsidR="009139E3">
              <w:rPr>
                <w:rFonts w:eastAsia="Times New Roman" w:cs="Times New Roman"/>
                <w:sz w:val="24"/>
                <w:szCs w:val="24"/>
              </w:rPr>
              <w:t xml:space="preserve">red meat </w:t>
            </w:r>
            <w:r w:rsidRPr="00497BE3">
              <w:rPr>
                <w:rFonts w:eastAsia="Times New Roman" w:cs="Times New Roman"/>
                <w:sz w:val="24"/>
                <w:szCs w:val="24"/>
              </w:rPr>
              <w:t>sector?</w:t>
            </w:r>
          </w:p>
        </w:tc>
        <w:tc>
          <w:tcPr>
            <w:tcW w:w="2412" w:type="pct"/>
            <w:vAlign w:val="center"/>
          </w:tcPr>
          <w:p w14:paraId="4FA38B3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  <w:tr w:rsidR="00007D90" w:rsidRPr="00497BE3" w14:paraId="449BC1E2" w14:textId="77777777" w:rsidTr="00D0060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76" w:type="pct"/>
            <w:vAlign w:val="center"/>
          </w:tcPr>
          <w:p w14:paraId="7625525F" w14:textId="77777777" w:rsidR="00007D90" w:rsidRPr="00497BE3" w:rsidRDefault="00007D90" w:rsidP="00D0060F">
            <w:pPr>
              <w:rPr>
                <w:bCs/>
                <w:lang w:val="en-GB"/>
              </w:rPr>
            </w:pPr>
            <w:r w:rsidRPr="00497BE3">
              <w:rPr>
                <w:bCs/>
                <w:lang w:val="en-GB"/>
              </w:rPr>
              <w:t>4.</w:t>
            </w:r>
          </w:p>
        </w:tc>
        <w:tc>
          <w:tcPr>
            <w:tcW w:w="2412" w:type="pct"/>
            <w:vAlign w:val="center"/>
          </w:tcPr>
          <w:p w14:paraId="10D5EAFE" w14:textId="77777777" w:rsidR="00007D90" w:rsidRPr="00497BE3" w:rsidRDefault="00007D90" w:rsidP="00D006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97BE3">
              <w:rPr>
                <w:rFonts w:eastAsia="Times New Roman" w:cs="Times New Roman"/>
                <w:sz w:val="24"/>
                <w:szCs w:val="24"/>
              </w:rPr>
              <w:t>Are there any areas that need more guidance?</w:t>
            </w:r>
          </w:p>
        </w:tc>
        <w:tc>
          <w:tcPr>
            <w:tcW w:w="2412" w:type="pct"/>
            <w:vAlign w:val="center"/>
          </w:tcPr>
          <w:p w14:paraId="79A4DC13" w14:textId="77777777" w:rsidR="00007D90" w:rsidRPr="00497BE3" w:rsidRDefault="00007D90" w:rsidP="00D0060F">
            <w:pPr>
              <w:rPr>
                <w:bCs/>
                <w:lang w:val="en-GB"/>
              </w:rPr>
            </w:pPr>
          </w:p>
        </w:tc>
      </w:tr>
    </w:tbl>
    <w:p w14:paraId="2669D40B" w14:textId="77777777" w:rsidR="00007D90" w:rsidRPr="00497BE3" w:rsidRDefault="00007D90" w:rsidP="00007D90">
      <w:pPr>
        <w:rPr>
          <w:b/>
          <w:sz w:val="24"/>
          <w:szCs w:val="24"/>
          <w:lang w:val="en-GB"/>
        </w:rPr>
      </w:pPr>
    </w:p>
    <w:p w14:paraId="44F874C6" w14:textId="77777777" w:rsidR="00007D90" w:rsidRDefault="00007D90" w:rsidP="00007D90">
      <w:pPr>
        <w:rPr>
          <w:b/>
          <w:sz w:val="24"/>
          <w:szCs w:val="24"/>
          <w:lang w:val="en-GB"/>
        </w:rPr>
      </w:pPr>
    </w:p>
    <w:p w14:paraId="6BA9E9DF" w14:textId="0B450004" w:rsidR="00007D90" w:rsidRPr="00497BE3" w:rsidRDefault="003241B2" w:rsidP="00007D90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Chapter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867"/>
        <w:gridCol w:w="1113"/>
        <w:gridCol w:w="7457"/>
        <w:gridCol w:w="4511"/>
      </w:tblGrid>
      <w:tr w:rsidR="003241B2" w:rsidRPr="00497BE3" w14:paraId="246232DD" w14:textId="77777777" w:rsidTr="003241B2">
        <w:trPr>
          <w:tblHeader/>
        </w:trPr>
        <w:tc>
          <w:tcPr>
            <w:tcW w:w="311" w:type="pct"/>
            <w:shd w:val="clear" w:color="auto" w:fill="000000"/>
          </w:tcPr>
          <w:p w14:paraId="707E0605" w14:textId="2893F14E" w:rsidR="003241B2" w:rsidRPr="003241B2" w:rsidRDefault="003241B2" w:rsidP="003241B2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 Part</w:t>
            </w:r>
          </w:p>
        </w:tc>
        <w:tc>
          <w:tcPr>
            <w:tcW w:w="399" w:type="pct"/>
            <w:shd w:val="clear" w:color="auto" w:fill="000000"/>
          </w:tcPr>
          <w:p w14:paraId="676E833F" w14:textId="2BD46CF6" w:rsidR="003241B2" w:rsidRPr="00497BE3" w:rsidRDefault="003241B2" w:rsidP="00D0060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2. Clause</w:t>
            </w:r>
          </w:p>
        </w:tc>
        <w:tc>
          <w:tcPr>
            <w:tcW w:w="2673" w:type="pct"/>
            <w:shd w:val="clear" w:color="auto" w:fill="000000"/>
          </w:tcPr>
          <w:p w14:paraId="2DB9F151" w14:textId="06E191AF" w:rsidR="003241B2" w:rsidRPr="00497BE3" w:rsidRDefault="003241B2" w:rsidP="00D0060F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3. </w:t>
            </w:r>
            <w:r w:rsidRPr="00497BE3">
              <w:rPr>
                <w:b/>
                <w:bCs/>
                <w:lang w:val="en-GB"/>
              </w:rPr>
              <w:t xml:space="preserve">Comment </w:t>
            </w:r>
          </w:p>
        </w:tc>
        <w:tc>
          <w:tcPr>
            <w:tcW w:w="1617" w:type="pct"/>
            <w:shd w:val="clear" w:color="auto" w:fill="000000"/>
          </w:tcPr>
          <w:p w14:paraId="516B81DF" w14:textId="1232705E" w:rsidR="003241B2" w:rsidRPr="00497BE3" w:rsidRDefault="00025E9A" w:rsidP="00025E9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4. Proposed amendment</w:t>
            </w:r>
          </w:p>
        </w:tc>
      </w:tr>
      <w:tr w:rsidR="003241B2" w:rsidRPr="00497BE3" w14:paraId="48EFA070" w14:textId="77777777" w:rsidTr="003241B2">
        <w:tc>
          <w:tcPr>
            <w:tcW w:w="311" w:type="pct"/>
          </w:tcPr>
          <w:p w14:paraId="6645FC82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4EFADD3A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25F4F838" w14:textId="15ADFE20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41E352E3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617BC2A2" w14:textId="77777777" w:rsidTr="003241B2">
        <w:tc>
          <w:tcPr>
            <w:tcW w:w="311" w:type="pct"/>
          </w:tcPr>
          <w:p w14:paraId="2BEAB797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4134B115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6691D998" w14:textId="0905DE7A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04558FD6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79C92CB4" w14:textId="77777777" w:rsidTr="003241B2">
        <w:tc>
          <w:tcPr>
            <w:tcW w:w="311" w:type="pct"/>
          </w:tcPr>
          <w:p w14:paraId="63E69C0A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76EB93BD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20FD07A6" w14:textId="1D7A466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261B20E1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1C780F6F" w14:textId="77777777" w:rsidTr="003241B2">
        <w:tc>
          <w:tcPr>
            <w:tcW w:w="311" w:type="pct"/>
          </w:tcPr>
          <w:p w14:paraId="35C4F4D8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11111986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5FF1DB42" w14:textId="468FADF3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5C75562E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3B5A39CD" w14:textId="77777777" w:rsidTr="003241B2">
        <w:tc>
          <w:tcPr>
            <w:tcW w:w="311" w:type="pct"/>
          </w:tcPr>
          <w:p w14:paraId="44F4DE4E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00F1B4AE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01012D08" w14:textId="580CDFC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25294574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712DA854" w14:textId="77777777" w:rsidTr="003241B2">
        <w:tc>
          <w:tcPr>
            <w:tcW w:w="311" w:type="pct"/>
          </w:tcPr>
          <w:p w14:paraId="0F683778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369BC47B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2C24A50D" w14:textId="53AD3374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14DCAEE1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30CB436B" w14:textId="77777777" w:rsidTr="003241B2">
        <w:tc>
          <w:tcPr>
            <w:tcW w:w="311" w:type="pct"/>
          </w:tcPr>
          <w:p w14:paraId="7F9FA05D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349104FA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29D807BF" w14:textId="10CD71BC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5FADFCE2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1ED6E55F" w14:textId="77777777" w:rsidTr="003241B2">
        <w:tc>
          <w:tcPr>
            <w:tcW w:w="311" w:type="pct"/>
          </w:tcPr>
          <w:p w14:paraId="00E62722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42FE3D05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1877ECDD" w14:textId="3A78AFD4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4BC6A5E3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7A3D8971" w14:textId="77777777" w:rsidTr="003241B2">
        <w:tc>
          <w:tcPr>
            <w:tcW w:w="311" w:type="pct"/>
          </w:tcPr>
          <w:p w14:paraId="352A3EE3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42990288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30BB47FB" w14:textId="2E77BCF6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1BC546E5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140E4D43" w14:textId="77777777" w:rsidTr="003241B2">
        <w:tc>
          <w:tcPr>
            <w:tcW w:w="311" w:type="pct"/>
          </w:tcPr>
          <w:p w14:paraId="25CEB47B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24677979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05EE930D" w14:textId="0302FB18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2C8C0E53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1E5D8CD2" w14:textId="77777777" w:rsidTr="003241B2">
        <w:tc>
          <w:tcPr>
            <w:tcW w:w="311" w:type="pct"/>
          </w:tcPr>
          <w:p w14:paraId="03B6C548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4D02C4A6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15BB08A4" w14:textId="30ABE1D0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434738DF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02A909B7" w14:textId="77777777" w:rsidTr="003241B2">
        <w:tc>
          <w:tcPr>
            <w:tcW w:w="311" w:type="pct"/>
          </w:tcPr>
          <w:p w14:paraId="05F0048C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509EA377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63EB216F" w14:textId="7E3EF735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4E6E9077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  <w:tr w:rsidR="003241B2" w:rsidRPr="00497BE3" w14:paraId="16D6B917" w14:textId="77777777" w:rsidTr="003241B2">
        <w:tc>
          <w:tcPr>
            <w:tcW w:w="311" w:type="pct"/>
          </w:tcPr>
          <w:p w14:paraId="29E654D9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399" w:type="pct"/>
          </w:tcPr>
          <w:p w14:paraId="0B0892BB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2673" w:type="pct"/>
          </w:tcPr>
          <w:p w14:paraId="0451D87D" w14:textId="70F1E5C4" w:rsidR="003241B2" w:rsidRPr="00497BE3" w:rsidRDefault="003241B2" w:rsidP="00D0060F">
            <w:pPr>
              <w:rPr>
                <w:bCs/>
                <w:lang w:val="en-GB"/>
              </w:rPr>
            </w:pPr>
          </w:p>
        </w:tc>
        <w:tc>
          <w:tcPr>
            <w:tcW w:w="1617" w:type="pct"/>
          </w:tcPr>
          <w:p w14:paraId="52EADABF" w14:textId="77777777" w:rsidR="003241B2" w:rsidRPr="00497BE3" w:rsidRDefault="003241B2" w:rsidP="00D0060F">
            <w:pPr>
              <w:rPr>
                <w:bCs/>
                <w:lang w:val="en-GB"/>
              </w:rPr>
            </w:pPr>
          </w:p>
        </w:tc>
      </w:tr>
    </w:tbl>
    <w:p w14:paraId="0745B989" w14:textId="01C98C29" w:rsidR="007E3C3F" w:rsidRPr="00007D90" w:rsidRDefault="00E01133" w:rsidP="006D422F">
      <w:pPr>
        <w:spacing w:before="100" w:beforeAutospacing="1" w:after="100" w:afterAutospacing="1" w:line="240" w:lineRule="auto"/>
      </w:pPr>
      <w:r w:rsidRPr="00E01133">
        <w:rPr>
          <w:rFonts w:eastAsia="Times New Roman" w:cs="Times New Roman"/>
          <w:sz w:val="24"/>
          <w:szCs w:val="24"/>
          <w:lang w:eastAsia="en-NZ"/>
        </w:rPr>
        <w:t>Please submit</w:t>
      </w:r>
      <w:r w:rsidR="006D422F">
        <w:rPr>
          <w:rFonts w:eastAsia="Times New Roman" w:cs="Times New Roman"/>
          <w:sz w:val="24"/>
          <w:szCs w:val="24"/>
          <w:lang w:eastAsia="en-NZ"/>
        </w:rPr>
        <w:t xml:space="preserve"> to </w:t>
      </w:r>
      <w:hyperlink r:id="rId12" w:history="1">
        <w:r w:rsidR="006D422F" w:rsidRPr="006D1E83">
          <w:rPr>
            <w:rStyle w:val="Hyperlink"/>
            <w:rFonts w:eastAsia="Times New Roman" w:cs="Times New Roman"/>
            <w:sz w:val="24"/>
            <w:szCs w:val="24"/>
            <w:lang w:eastAsia="en-NZ"/>
          </w:rPr>
          <w:t>animal.products@mpi.govt.nz</w:t>
        </w:r>
      </w:hyperlink>
      <w:r w:rsidR="006D422F">
        <w:rPr>
          <w:rFonts w:eastAsia="Times New Roman" w:cs="Times New Roman"/>
          <w:sz w:val="24"/>
          <w:szCs w:val="24"/>
          <w:lang w:eastAsia="en-NZ"/>
        </w:rPr>
        <w:t xml:space="preserve"> </w:t>
      </w:r>
      <w:r w:rsidRPr="00E01133">
        <w:rPr>
          <w:rFonts w:eastAsia="Times New Roman" w:cs="Times New Roman"/>
          <w:sz w:val="24"/>
          <w:szCs w:val="24"/>
          <w:lang w:eastAsia="en-NZ"/>
        </w:rPr>
        <w:t>by 5pm</w:t>
      </w:r>
      <w:r w:rsidR="009D064F">
        <w:rPr>
          <w:rFonts w:eastAsia="Times New Roman" w:cs="Times New Roman"/>
          <w:sz w:val="24"/>
          <w:szCs w:val="24"/>
          <w:lang w:eastAsia="en-NZ"/>
        </w:rPr>
        <w:t xml:space="preserve"> </w:t>
      </w:r>
      <w:r w:rsidR="001874B9">
        <w:rPr>
          <w:rFonts w:eastAsia="Times New Roman" w:cs="Times New Roman"/>
          <w:sz w:val="24"/>
          <w:szCs w:val="24"/>
          <w:lang w:eastAsia="en-NZ"/>
        </w:rPr>
        <w:t>2</w:t>
      </w:r>
      <w:r w:rsidR="001874B9" w:rsidRPr="001874B9">
        <w:rPr>
          <w:rFonts w:eastAsia="Times New Roman" w:cs="Times New Roman"/>
          <w:sz w:val="24"/>
          <w:szCs w:val="24"/>
          <w:vertAlign w:val="superscript"/>
          <w:lang w:eastAsia="en-NZ"/>
        </w:rPr>
        <w:t>nd</w:t>
      </w:r>
      <w:r w:rsidR="001874B9">
        <w:rPr>
          <w:rFonts w:eastAsia="Times New Roman" w:cs="Times New Roman"/>
          <w:sz w:val="24"/>
          <w:szCs w:val="24"/>
          <w:lang w:eastAsia="en-NZ"/>
        </w:rPr>
        <w:t xml:space="preserve"> February</w:t>
      </w:r>
      <w:bookmarkStart w:id="0" w:name="_GoBack"/>
      <w:bookmarkEnd w:id="0"/>
      <w:r w:rsidR="009D064F">
        <w:rPr>
          <w:rFonts w:eastAsia="Times New Roman" w:cs="Times New Roman"/>
          <w:sz w:val="24"/>
          <w:szCs w:val="24"/>
          <w:lang w:eastAsia="en-NZ"/>
        </w:rPr>
        <w:t xml:space="preserve"> 2018.</w:t>
      </w:r>
      <w:r w:rsidRPr="00E01133">
        <w:rPr>
          <w:rFonts w:eastAsia="Times New Roman" w:cs="Times New Roman"/>
          <w:sz w:val="24"/>
          <w:szCs w:val="24"/>
          <w:lang w:eastAsia="en-NZ"/>
        </w:rPr>
        <w:t xml:space="preserve"> </w:t>
      </w:r>
    </w:p>
    <w:sectPr w:rsidR="007E3C3F" w:rsidRPr="00007D90" w:rsidSect="008C61F0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ACBD6" w14:textId="77777777" w:rsidR="00D12A07" w:rsidRDefault="00D12A07" w:rsidP="002C74E3">
      <w:pPr>
        <w:spacing w:after="0" w:line="240" w:lineRule="auto"/>
      </w:pPr>
      <w:r>
        <w:separator/>
      </w:r>
    </w:p>
  </w:endnote>
  <w:endnote w:type="continuationSeparator" w:id="0">
    <w:p w14:paraId="4BD41EEF" w14:textId="77777777" w:rsidR="00D12A07" w:rsidRDefault="00D12A07" w:rsidP="002C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636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17494" w14:textId="77777777" w:rsidR="00497BE3" w:rsidRDefault="00007D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4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203D1" w14:textId="77777777" w:rsidR="00497BE3" w:rsidRDefault="00187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CE293" w14:textId="77777777" w:rsidR="00D12A07" w:rsidRDefault="00D12A07" w:rsidP="002C74E3">
      <w:pPr>
        <w:spacing w:after="0" w:line="240" w:lineRule="auto"/>
      </w:pPr>
      <w:r>
        <w:separator/>
      </w:r>
    </w:p>
  </w:footnote>
  <w:footnote w:type="continuationSeparator" w:id="0">
    <w:p w14:paraId="1614D95A" w14:textId="77777777" w:rsidR="00D12A07" w:rsidRDefault="00D12A07" w:rsidP="002C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0AB"/>
    <w:multiLevelType w:val="hybridMultilevel"/>
    <w:tmpl w:val="96829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192E"/>
    <w:multiLevelType w:val="multilevel"/>
    <w:tmpl w:val="6AF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534BFE"/>
    <w:multiLevelType w:val="hybridMultilevel"/>
    <w:tmpl w:val="97E4A72C"/>
    <w:lvl w:ilvl="0" w:tplc="D03AC6F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27850"/>
    <w:multiLevelType w:val="multilevel"/>
    <w:tmpl w:val="EE1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53163"/>
    <w:multiLevelType w:val="hybridMultilevel"/>
    <w:tmpl w:val="D29669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B72F3"/>
    <w:multiLevelType w:val="hybridMultilevel"/>
    <w:tmpl w:val="618A4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5F202C70"/>
    <w:multiLevelType w:val="hybridMultilevel"/>
    <w:tmpl w:val="CBFAB2B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39C1"/>
    <w:multiLevelType w:val="hybridMultilevel"/>
    <w:tmpl w:val="BF7EDE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52A3C"/>
    <w:multiLevelType w:val="hybridMultilevel"/>
    <w:tmpl w:val="E9807FA6"/>
    <w:lvl w:ilvl="0" w:tplc="1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677F3D08"/>
    <w:multiLevelType w:val="multilevel"/>
    <w:tmpl w:val="6F5A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431461"/>
    <w:multiLevelType w:val="multilevel"/>
    <w:tmpl w:val="249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ED"/>
    <w:rsid w:val="00007D90"/>
    <w:rsid w:val="0002460C"/>
    <w:rsid w:val="00025E9A"/>
    <w:rsid w:val="00042473"/>
    <w:rsid w:val="00044D71"/>
    <w:rsid w:val="000A0BEE"/>
    <w:rsid w:val="000C3FE4"/>
    <w:rsid w:val="001257E6"/>
    <w:rsid w:val="00147D38"/>
    <w:rsid w:val="001874B9"/>
    <w:rsid w:val="00190D82"/>
    <w:rsid w:val="00193664"/>
    <w:rsid w:val="001F069C"/>
    <w:rsid w:val="001F3A28"/>
    <w:rsid w:val="00254458"/>
    <w:rsid w:val="0025684C"/>
    <w:rsid w:val="00297B98"/>
    <w:rsid w:val="002C74E3"/>
    <w:rsid w:val="002E5957"/>
    <w:rsid w:val="003241B2"/>
    <w:rsid w:val="00325C35"/>
    <w:rsid w:val="0038682D"/>
    <w:rsid w:val="00394BF6"/>
    <w:rsid w:val="00401687"/>
    <w:rsid w:val="00564FA1"/>
    <w:rsid w:val="005A3E4E"/>
    <w:rsid w:val="005B4936"/>
    <w:rsid w:val="005C6EF8"/>
    <w:rsid w:val="005F052D"/>
    <w:rsid w:val="00612ACE"/>
    <w:rsid w:val="006A3397"/>
    <w:rsid w:val="006D422F"/>
    <w:rsid w:val="006D43C1"/>
    <w:rsid w:val="006D5147"/>
    <w:rsid w:val="00772E55"/>
    <w:rsid w:val="00775346"/>
    <w:rsid w:val="007A70AE"/>
    <w:rsid w:val="007C4E32"/>
    <w:rsid w:val="007E3C3F"/>
    <w:rsid w:val="0085054E"/>
    <w:rsid w:val="00862CB1"/>
    <w:rsid w:val="00872725"/>
    <w:rsid w:val="008C61F0"/>
    <w:rsid w:val="008E7A9C"/>
    <w:rsid w:val="009139E3"/>
    <w:rsid w:val="009A40E3"/>
    <w:rsid w:val="009D064F"/>
    <w:rsid w:val="009D31ED"/>
    <w:rsid w:val="009D5C75"/>
    <w:rsid w:val="00A62447"/>
    <w:rsid w:val="00AD77FF"/>
    <w:rsid w:val="00AE45CA"/>
    <w:rsid w:val="00B44134"/>
    <w:rsid w:val="00B50381"/>
    <w:rsid w:val="00CD2D46"/>
    <w:rsid w:val="00CF0992"/>
    <w:rsid w:val="00D12A07"/>
    <w:rsid w:val="00D144BC"/>
    <w:rsid w:val="00D31727"/>
    <w:rsid w:val="00D33CAA"/>
    <w:rsid w:val="00D53D9E"/>
    <w:rsid w:val="00DA666D"/>
    <w:rsid w:val="00DE2035"/>
    <w:rsid w:val="00E004B3"/>
    <w:rsid w:val="00E01133"/>
    <w:rsid w:val="00E07800"/>
    <w:rsid w:val="00E15B51"/>
    <w:rsid w:val="00E2568E"/>
    <w:rsid w:val="00EA4F04"/>
    <w:rsid w:val="00ED2253"/>
    <w:rsid w:val="00F406AE"/>
    <w:rsid w:val="00F51885"/>
    <w:rsid w:val="00F86453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6A0A"/>
  <w15:chartTrackingRefBased/>
  <w15:docId w15:val="{CB7366B2-FCE0-4842-9376-7DF97182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D90"/>
  </w:style>
  <w:style w:type="paragraph" w:styleId="Heading1">
    <w:name w:val="heading 1"/>
    <w:basedOn w:val="Normal"/>
    <w:link w:val="Heading1Char"/>
    <w:uiPriority w:val="9"/>
    <w:qFormat/>
    <w:rsid w:val="009D3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06AE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06AE"/>
    <w:rPr>
      <w:rFonts w:asciiTheme="majorHAnsi" w:eastAsiaTheme="majorEastAsia" w:hAnsiTheme="majorHAnsi" w:cstheme="majorBidi"/>
      <w:color w:val="2E74B5" w:themeColor="accent1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06AE"/>
    <w:rPr>
      <w:rFonts w:asciiTheme="majorHAnsi" w:eastAsiaTheme="majorEastAsia" w:hAnsiTheme="majorHAnsi" w:cstheme="majorBidi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31E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9D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9D31ED"/>
  </w:style>
  <w:style w:type="character" w:styleId="Hyperlink">
    <w:name w:val="Hyperlink"/>
    <w:basedOn w:val="DefaultParagraphFont"/>
    <w:uiPriority w:val="99"/>
    <w:unhideWhenUsed/>
    <w:rsid w:val="009D31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31ED"/>
    <w:rPr>
      <w:i/>
      <w:iCs/>
    </w:rPr>
  </w:style>
  <w:style w:type="paragraph" w:styleId="ListParagraph">
    <w:name w:val="List Paragraph"/>
    <w:basedOn w:val="Normal"/>
    <w:uiPriority w:val="34"/>
    <w:qFormat/>
    <w:rsid w:val="00F864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C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5C75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74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74E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4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4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4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2D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F0"/>
  </w:style>
  <w:style w:type="paragraph" w:styleId="Footer">
    <w:name w:val="footer"/>
    <w:basedOn w:val="Normal"/>
    <w:link w:val="FooterChar"/>
    <w:uiPriority w:val="99"/>
    <w:unhideWhenUsed/>
    <w:rsid w:val="008C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F0"/>
  </w:style>
  <w:style w:type="paragraph" w:styleId="PlainText">
    <w:name w:val="Plain Text"/>
    <w:basedOn w:val="Normal"/>
    <w:link w:val="PlainTextChar"/>
    <w:uiPriority w:val="99"/>
    <w:semiHidden/>
    <w:rsid w:val="007E3C3F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3C3F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5A3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4231">
          <w:marLeft w:val="0"/>
          <w:marRight w:val="0"/>
          <w:marTop w:val="0"/>
          <w:marBottom w:val="0"/>
          <w:divBdr>
            <w:top w:val="single" w:sz="24" w:space="0" w:color="CCCCCC"/>
            <w:left w:val="none" w:sz="0" w:space="0" w:color="auto"/>
            <w:bottom w:val="single" w:sz="24" w:space="0" w:color="00ABBE"/>
            <w:right w:val="none" w:sz="0" w:space="0" w:color="auto"/>
          </w:divBdr>
        </w:div>
        <w:div w:id="29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mal.products@mpi.govt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95482EF93B946942A3EFDAD53D484836" ma:contentTypeVersion="5" ma:contentTypeDescription="Create a new Word Document" ma:contentTypeScope="" ma:versionID="639e3c8103b7081321da34b50874eebc">
  <xsd:schema xmlns:xsd="http://www.w3.org/2001/XMLSchema" xmlns:xs="http://www.w3.org/2001/XMLSchema" xmlns:p="http://schemas.microsoft.com/office/2006/metadata/properties" xmlns:ns3="01be4277-2979-4a68-876d-b92b25fceece" xmlns:ns4="21eff07f-80dc-4c04-b419-b1d735df27d1" targetNamespace="http://schemas.microsoft.com/office/2006/metadata/properties" ma:root="true" ma:fieldsID="8d134724a63ae8ed2adff12c45e8a01a" ns3:_="" ns4:_="">
    <xsd:import namespace="01be4277-2979-4a68-876d-b92b25fceece"/>
    <xsd:import namespace="21eff07f-80dc-4c04-b419-b1d735df27d1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default="" ma:fieldId="{6a3fe89f-a6dd-4490-a9c1-3ef38d67b8c7}" ma:sspId="3bfd400a-bb0f-42a8-a885-98b592a0f767" ma:termSetId="15280ad2-2dc0-49ac-9def-d58f08e88d45" ma:anchorId="f55a8ef6-a3f5-446e-acea-16e0b5e0eb5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21eff07f-80dc-4c04-b419-b1d735df27d1">
      <Value>1067</Value>
      <Value>1956</Value>
      <Value>1834</Value>
    </TaxCatchAll>
    <TaxKeywordTaxHTField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</TermName>
          <TermId xmlns="http://schemas.microsoft.com/office/infopath/2007/PartnerControls">75033ef8-ad37-422f-9bc4-487e35dec074</TermId>
        </TermInfo>
        <TermInfo xmlns="http://schemas.microsoft.com/office/infopath/2007/PartnerControls">
          <TermName xmlns="http://schemas.microsoft.com/office/infopath/2007/PartnerControls">UCFM</TermName>
          <TermId xmlns="http://schemas.microsoft.com/office/infopath/2007/PartnerControls">00f9e029-eafb-495f-91d4-4a83d60360e2</TermId>
        </TermInfo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99f3f4f1-c2cc-454e-aade-78ab0d863646</TermId>
        </TermInfo>
      </Terms>
    </TaxKeywordTaxHTField>
    <_dlc_DocId xmlns="21eff07f-80dc-4c04-b419-b1d735df27d1">RGID-17-1142</_dlc_DocId>
    <_dlc_DocIdUrl xmlns="21eff07f-80dc-4c04-b419-b1d735df27d1">
      <Url>https://piritahi.cohesion.net.nz/Sites/RG/_layouts/15/DocIdRedir.aspx?ID=RGID-17-1142</Url>
      <Description>RGID-17-1142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90CFB-74D9-4B26-9801-8569C4157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21eff07f-80dc-4c04-b419-b1d735df2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2C45B-3B8E-450E-8B05-170525891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095FD-5097-4B8E-9022-3AE2F71B6556}">
  <ds:schemaRefs>
    <ds:schemaRef ds:uri="http://purl.org/dc/elements/1.1/"/>
    <ds:schemaRef ds:uri="http://schemas.microsoft.com/office/2006/metadata/properties"/>
    <ds:schemaRef ds:uri="21eff07f-80dc-4c04-b419-b1d735df27d1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be4277-2979-4a68-876d-b92b25fceec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7CAF180-107A-4579-9D47-69037E620E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6BCB7D3-FA7F-44BB-AF20-7B978B22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OC consultation wording template</vt:lpstr>
    </vt:vector>
  </TitlesOfParts>
  <Company>MPI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OC consultation wording template</dc:title>
  <dc:subject/>
  <dc:creator>David Cosgriff</dc:creator>
  <cp:keywords>UCFM; submission; Consultation</cp:keywords>
  <dc:description/>
  <cp:lastModifiedBy>Josh Rajkumar</cp:lastModifiedBy>
  <cp:revision>13</cp:revision>
  <dcterms:created xsi:type="dcterms:W3CDTF">2017-08-13T23:53:00Z</dcterms:created>
  <dcterms:modified xsi:type="dcterms:W3CDTF">2017-11-30T03:12:00Z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0x0101005496552013C0BA46BE88192D5C6EB20B00BC7B51C3C3DA487E91D1E0ED95F8C85C0095482EF93B946942A3EFDAD53D484836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{e3f6c08f-28b4-4096-a2a4-7a01ab3c929e}</vt:lpwstr>
  </property>
  <property fmtid="{D5CDD505-2E9C-101B-9397-08002B2CF9AE}" pid="5" name="RecordPoint_ActiveItemListId">
    <vt:lpwstr>{5fdf045e-715b-48dc-be54-7266d4814e6b}</vt:lpwstr>
  </property>
  <property fmtid="{D5CDD505-2E9C-101B-9397-08002B2CF9AE}" pid="6" name="RecordPoint_ActiveItemUniqueId">
    <vt:lpwstr>{59117f5e-2ee6-45c9-a21d-4952b41355fe}</vt:lpwstr>
  </property>
  <property fmtid="{D5CDD505-2E9C-101B-9397-08002B2CF9AE}" pid="7" name="RecordPoint_ActiveItemWebId">
    <vt:lpwstr>{21eff07f-80dc-4c04-b419-b1d735df27d1}</vt:lpwstr>
  </property>
  <property fmtid="{D5CDD505-2E9C-101B-9397-08002B2CF9AE}" pid="8" name="TaxKeyword">
    <vt:lpwstr>1067;#submission|75033ef8-ad37-422f-9bc4-487e35dec074;#1956;#UCFM|00f9e029-eafb-495f-91d4-4a83d60360e2;#1834;#Consultation|99f3f4f1-c2cc-454e-aade-78ab0d863646</vt:lpwstr>
  </property>
  <property fmtid="{D5CDD505-2E9C-101B-9397-08002B2CF9AE}" pid="9" name="MPITeam">
    <vt:lpwstr>5635;#Production ＆ Processing|8aea159d-2cd7-4913-8b93-ab7f3125ced8</vt:lpwstr>
  </property>
  <property fmtid="{D5CDD505-2E9C-101B-9397-08002B2CF9AE}" pid="10" name="MPISecurityClassification">
    <vt:lpwstr>1;#None|cf402fa0-b6a8-49a7-a22e-a95b6152c608</vt:lpwstr>
  </property>
  <property fmtid="{D5CDD505-2E9C-101B-9397-08002B2CF9AE}" pid="11" name="PingarMPI_Terms">
    <vt:lpwstr/>
  </property>
  <property fmtid="{D5CDD505-2E9C-101B-9397-08002B2CF9AE}" pid="12" name="C3Topic">
    <vt:lpwstr/>
  </property>
  <property fmtid="{D5CDD505-2E9C-101B-9397-08002B2CF9AE}" pid="13" name="RecordPoint_RecordNumberSubmitted">
    <vt:lpwstr/>
  </property>
  <property fmtid="{D5CDD505-2E9C-101B-9397-08002B2CF9AE}" pid="14" name="RecordPoint_SubmissionCompleted">
    <vt:lpwstr/>
  </property>
  <property fmtid="{D5CDD505-2E9C-101B-9397-08002B2CF9AE}" pid="15" name="_dlc_DocIdItemGuid">
    <vt:lpwstr>59117f5e-2ee6-45c9-a21d-4952b41355fe</vt:lpwstr>
  </property>
  <property fmtid="{D5CDD505-2E9C-101B-9397-08002B2CF9AE}" pid="16" name="RecordPoint_SubmissionDate">
    <vt:lpwstr/>
  </property>
  <property fmtid="{D5CDD505-2E9C-101B-9397-08002B2CF9AE}" pid="17" name="RecordPoint_ActiveItemMoved">
    <vt:lpwstr/>
  </property>
  <property fmtid="{D5CDD505-2E9C-101B-9397-08002B2CF9AE}" pid="18" name="RecordPoint_RecordFormat">
    <vt:lpwstr/>
  </property>
  <property fmtid="{D5CDD505-2E9C-101B-9397-08002B2CF9AE}" pid="19" name="RGProductSector">
    <vt:lpwstr/>
  </property>
  <property fmtid="{D5CDD505-2E9C-101B-9397-08002B2CF9AE}" pid="20" name="RGActivity">
    <vt:lpwstr/>
  </property>
  <property fmtid="{D5CDD505-2E9C-101B-9397-08002B2CF9AE}" pid="21" name="RGFolder">
    <vt:lpwstr/>
  </property>
  <property fmtid="{D5CDD505-2E9C-101B-9397-08002B2CF9AE}" pid="22" name="RGWIPStatus">
    <vt:lpwstr/>
  </property>
  <property fmtid="{D5CDD505-2E9C-101B-9397-08002B2CF9AE}" pid="23" name="RGEndUse">
    <vt:lpwstr/>
  </property>
  <property fmtid="{D5CDD505-2E9C-101B-9397-08002B2CF9AE}" pid="24" name="PiritahiCountry">
    <vt:lpwstr/>
  </property>
  <property fmtid="{D5CDD505-2E9C-101B-9397-08002B2CF9AE}" pid="25" name="RGAct">
    <vt:lpwstr/>
  </property>
  <property fmtid="{D5CDD505-2E9C-101B-9397-08002B2CF9AE}" pid="26" name="RGDocumentType">
    <vt:lpwstr/>
  </property>
  <property fmtid="{D5CDD505-2E9C-101B-9397-08002B2CF9AE}" pid="27" name="RGResponsibility">
    <vt:lpwstr/>
  </property>
  <property fmtid="{D5CDD505-2E9C-101B-9397-08002B2CF9AE}" pid="28" name="e87f426dbd8f44ddb277e447721837ae">
    <vt:lpwstr/>
  </property>
  <property fmtid="{D5CDD505-2E9C-101B-9397-08002B2CF9AE}" pid="29" name="C3LegacyModifiedBy">
    <vt:lpwstr/>
  </property>
  <property fmtid="{D5CDD505-2E9C-101B-9397-08002B2CF9AE}" pid="30" name="DocumentSetDescription">
    <vt:lpwstr/>
  </property>
  <property fmtid="{D5CDD505-2E9C-101B-9397-08002B2CF9AE}" pid="31" name="GKCategory">
    <vt:lpwstr/>
  </property>
  <property fmtid="{D5CDD505-2E9C-101B-9397-08002B2CF9AE}" pid="32" name="C3LegacyComments">
    <vt:lpwstr/>
  </property>
  <property fmtid="{D5CDD505-2E9C-101B-9397-08002B2CF9AE}" pid="33" name="C3MigrationBatch">
    <vt:lpwstr/>
  </property>
  <property fmtid="{D5CDD505-2E9C-101B-9397-08002B2CF9AE}" pid="34" name="C3LegacyDocumentId">
    <vt:lpwstr/>
  </property>
  <property fmtid="{D5CDD505-2E9C-101B-9397-08002B2CF9AE}" pid="35" name="l9a4242e07b447799a9ef0973ee8050a">
    <vt:lpwstr/>
  </property>
  <property fmtid="{D5CDD505-2E9C-101B-9397-08002B2CF9AE}" pid="36" name="RGMasterID">
    <vt:lpwstr/>
  </property>
  <property fmtid="{D5CDD505-2E9C-101B-9397-08002B2CF9AE}" pid="37" name="C3LegacyVersionNumber">
    <vt:lpwstr/>
  </property>
  <property fmtid="{D5CDD505-2E9C-101B-9397-08002B2CF9AE}" pid="38" name="C3LegacyCreatedBy">
    <vt:lpwstr/>
  </property>
  <property fmtid="{D5CDD505-2E9C-101B-9397-08002B2CF9AE}" pid="39" name="Transitionstatus">
    <vt:lpwstr/>
  </property>
  <property fmtid="{D5CDD505-2E9C-101B-9397-08002B2CF9AE}" pid="40" name="g6e147a33bb94e56a3f8498b2a1e3e76">
    <vt:lpwstr/>
  </property>
  <property fmtid="{D5CDD505-2E9C-101B-9397-08002B2CF9AE}" pid="41" name="be8625a090f94ac4a550631b2ce12655">
    <vt:lpwstr/>
  </property>
  <property fmtid="{D5CDD505-2E9C-101B-9397-08002B2CF9AE}" pid="42" name="gaaa5c3b52294707b440bc8b25a3c2f3">
    <vt:lpwstr/>
  </property>
  <property fmtid="{D5CDD505-2E9C-101B-9397-08002B2CF9AE}" pid="43" name="RGLinkedDocuments">
    <vt:lpwstr/>
  </property>
  <property fmtid="{D5CDD505-2E9C-101B-9397-08002B2CF9AE}" pid="44" name="C3LegacyCreatedDate">
    <vt:lpwstr/>
  </property>
  <property fmtid="{D5CDD505-2E9C-101B-9397-08002B2CF9AE}" pid="45" name="l67f2f0126d94ab19113c87f9bd152c7">
    <vt:lpwstr/>
  </property>
  <property fmtid="{D5CDD505-2E9C-101B-9397-08002B2CF9AE}" pid="46" name="GKNotes">
    <vt:lpwstr/>
  </property>
  <property fmtid="{D5CDD505-2E9C-101B-9397-08002B2CF9AE}" pid="47" name="ma148a51080f4fca853803a8fef3201c">
    <vt:lpwstr/>
  </property>
  <property fmtid="{D5CDD505-2E9C-101B-9397-08002B2CF9AE}" pid="48" name="C3LegacyTags">
    <vt:lpwstr/>
  </property>
  <property fmtid="{D5CDD505-2E9C-101B-9397-08002B2CF9AE}" pid="49" name="RGPlantKingdom">
    <vt:lpwstr/>
  </property>
  <property fmtid="{D5CDD505-2E9C-101B-9397-08002B2CF9AE}" pid="50" name="p09c04cb037e41399bca005a89afe936">
    <vt:lpwstr/>
  </property>
  <property fmtid="{D5CDD505-2E9C-101B-9397-08002B2CF9AE}" pid="51" name="o5cb4348a28442f4919b9a429299c97c">
    <vt:lpwstr/>
  </property>
  <property fmtid="{D5CDD505-2E9C-101B-9397-08002B2CF9AE}" pid="52" name="RGSubtitle">
    <vt:lpwstr/>
  </property>
  <property fmtid="{D5CDD505-2E9C-101B-9397-08002B2CF9AE}" pid="53" name="RGAnimalKingdom">
    <vt:lpwstr/>
  </property>
  <property fmtid="{D5CDD505-2E9C-101B-9397-08002B2CF9AE}" pid="54" name="C3LegacyModifiedDate">
    <vt:lpwstr/>
  </property>
  <property fmtid="{D5CDD505-2E9C-101B-9397-08002B2CF9AE}" pid="55" name="Degreeofchange">
    <vt:lpwstr/>
  </property>
  <property fmtid="{D5CDD505-2E9C-101B-9397-08002B2CF9AE}" pid="56" name="ee1213fe634b43098535da38783c9d98">
    <vt:lpwstr/>
  </property>
</Properties>
</file>